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F" w:rsidRPr="00152609" w:rsidRDefault="00D5616F" w:rsidP="00C0083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609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2362A8" w:rsidRDefault="00C00548" w:rsidP="00C0083E">
      <w:pPr>
        <w:suppressAutoHyphens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Об изменении цен на продовольственные товары в Пензенской области </w:t>
      </w:r>
      <w:r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br/>
        <w:t>в январе-мае 2020 года</w:t>
      </w:r>
    </w:p>
    <w:p w:rsidR="00C00548" w:rsidRDefault="00C00548" w:rsidP="00C008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bookmarkStart w:id="0" w:name="_Toc517339117"/>
      <w:bookmarkStart w:id="1" w:name="_Toc517353327"/>
      <w:bookmarkStart w:id="2" w:name="_Toc517353660"/>
      <w:bookmarkStart w:id="3" w:name="_Toc517354072"/>
      <w:bookmarkStart w:id="4" w:name="_Toc517358928"/>
      <w:r w:rsidRPr="00C0054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Индекс потребительских цен на продовольственные товары в Пензенской области в мае 2020 г. по отношению к декабрю 2019 г. составил </w:t>
      </w:r>
      <w:r w:rsidR="00F22431">
        <w:rPr>
          <w:rFonts w:ascii="Times New Roman" w:hAnsi="Times New Roman"/>
          <w:iCs/>
          <w:snapToGrid w:val="0"/>
          <w:sz w:val="28"/>
          <w:szCs w:val="28"/>
          <w:lang w:eastAsia="ru-RU"/>
        </w:rPr>
        <w:t>104,1%.</w:t>
      </w:r>
    </w:p>
    <w:p w:rsidR="00F11BDE" w:rsidRDefault="00F11BDE" w:rsidP="00C008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В течение 5 месяцев цены росли неравномерно. </w:t>
      </w:r>
    </w:p>
    <w:p w:rsidR="00F11BDE" w:rsidRDefault="00F11BDE" w:rsidP="00C008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iCs/>
          <w:snapToGrid w:val="0"/>
          <w:sz w:val="28"/>
          <w:szCs w:val="28"/>
          <w:lang w:eastAsia="ru-RU"/>
        </w:rPr>
        <w:t>В январе-феврале 2020 г. рост цен на осн</w:t>
      </w:r>
      <w:r w:rsidR="00635FD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овные продовольственные товары, </w:t>
      </w:r>
      <w:r w:rsidR="00635FD3">
        <w:rPr>
          <w:rFonts w:ascii="Times New Roman" w:hAnsi="Times New Roman"/>
          <w:iCs/>
          <w:snapToGrid w:val="0"/>
          <w:sz w:val="28"/>
          <w:szCs w:val="28"/>
          <w:lang w:eastAsia="ru-RU"/>
        </w:rPr>
        <w:br/>
      </w:r>
      <w:r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за исключением фруктов и овощей, был незначителен, и даже </w:t>
      </w:r>
      <w:r w:rsidR="00DB0A30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было </w:t>
      </w:r>
      <w:r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зафиксировано снижение цен на отдельные группы товаров. </w:t>
      </w:r>
    </w:p>
    <w:p w:rsidR="00F84F01" w:rsidRDefault="00F22431" w:rsidP="00C008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iCs/>
          <w:snapToGrid w:val="0"/>
          <w:sz w:val="28"/>
          <w:szCs w:val="28"/>
          <w:lang w:eastAsia="ru-RU"/>
        </w:rPr>
        <w:t>Наибольший рост был зарегистрирован в марте-апреле т</w:t>
      </w:r>
      <w:r w:rsidR="00F84F01">
        <w:rPr>
          <w:rFonts w:ascii="Times New Roman" w:hAnsi="Times New Roman"/>
          <w:iCs/>
          <w:snapToGrid w:val="0"/>
          <w:sz w:val="28"/>
          <w:szCs w:val="28"/>
          <w:lang w:eastAsia="ru-RU"/>
        </w:rPr>
        <w:t>екущего года.</w:t>
      </w:r>
      <w:r w:rsidR="004B275D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Так</w:t>
      </w:r>
      <w:r w:rsidR="009B518C">
        <w:rPr>
          <w:rFonts w:ascii="Times New Roman" w:hAnsi="Times New Roman"/>
          <w:iCs/>
          <w:snapToGrid w:val="0"/>
          <w:sz w:val="28"/>
          <w:szCs w:val="28"/>
          <w:lang w:eastAsia="ru-RU"/>
        </w:rPr>
        <w:t>,</w:t>
      </w:r>
      <w:r w:rsidR="004B275D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в </w:t>
      </w:r>
      <w:r w:rsidR="00F84F01">
        <w:rPr>
          <w:rFonts w:ascii="Times New Roman" w:hAnsi="Times New Roman"/>
          <w:iCs/>
          <w:snapToGrid w:val="0"/>
          <w:sz w:val="28"/>
          <w:szCs w:val="28"/>
          <w:lang w:eastAsia="ru-RU"/>
        </w:rPr>
        <w:t>марте рост цен на мясо и птицу, хлеб и хлебобулочные изделия составил 2,6%, ма</w:t>
      </w:r>
      <w:r w:rsidR="00FC555E">
        <w:rPr>
          <w:rFonts w:ascii="Times New Roman" w:hAnsi="Times New Roman"/>
          <w:iCs/>
          <w:snapToGrid w:val="0"/>
          <w:sz w:val="28"/>
          <w:szCs w:val="28"/>
          <w:lang w:eastAsia="ru-RU"/>
        </w:rPr>
        <w:t>каронные и крупяные изделия –</w:t>
      </w:r>
      <w:r w:rsidR="00F84F01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2,5, молоко и молочную продукцию – 0,9%.</w:t>
      </w:r>
    </w:p>
    <w:p w:rsidR="00F84F01" w:rsidRDefault="00F84F01" w:rsidP="00C008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В апреле выросли цены на </w:t>
      </w:r>
      <w:r w:rsidR="00491E72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фрукты и овощи на 13,5%, </w:t>
      </w:r>
      <w:r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макаронные и крупяные изделия </w:t>
      </w:r>
      <w:r w:rsidR="00491E72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на 9,6, </w:t>
      </w:r>
      <w:r w:rsidR="00491E72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яйца  на </w:t>
      </w:r>
      <w:r w:rsidR="00B123A8">
        <w:rPr>
          <w:rFonts w:ascii="Times New Roman" w:hAnsi="Times New Roman"/>
          <w:iCs/>
          <w:snapToGrid w:val="0"/>
          <w:sz w:val="28"/>
          <w:szCs w:val="28"/>
          <w:lang w:eastAsia="ru-RU"/>
        </w:rPr>
        <w:t>8,9, масло и жиры – на 1,3, рыбу мороженую</w:t>
      </w:r>
      <w:r w:rsidR="00491E72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 1,2%.</w:t>
      </w:r>
    </w:p>
    <w:p w:rsidR="00024BCF" w:rsidRPr="00024BCF" w:rsidRDefault="00024BCF" w:rsidP="00C008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proofErr w:type="gramStart"/>
      <w:r w:rsidRPr="00024BCF">
        <w:rPr>
          <w:rFonts w:ascii="Times New Roman" w:hAnsi="Times New Roman"/>
          <w:iCs/>
          <w:snapToGrid w:val="0"/>
          <w:sz w:val="28"/>
          <w:szCs w:val="28"/>
          <w:lang w:eastAsia="ru-RU"/>
        </w:rPr>
        <w:t>В мае 2020</w:t>
      </w:r>
      <w:r w:rsidR="00E17861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024BCF">
        <w:rPr>
          <w:rFonts w:ascii="Times New Roman" w:hAnsi="Times New Roman"/>
          <w:iCs/>
          <w:snapToGrid w:val="0"/>
          <w:sz w:val="28"/>
          <w:szCs w:val="28"/>
          <w:lang w:eastAsia="ru-RU"/>
        </w:rPr>
        <w:t>г. по отношению к апрелю 2020</w:t>
      </w:r>
      <w:r w:rsidR="00E17861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024BCF">
        <w:rPr>
          <w:rFonts w:ascii="Times New Roman" w:hAnsi="Times New Roman"/>
          <w:iCs/>
          <w:snapToGrid w:val="0"/>
          <w:sz w:val="28"/>
          <w:szCs w:val="28"/>
          <w:lang w:eastAsia="ru-RU"/>
        </w:rPr>
        <w:t>г. зарегистрировано сезонное снижение цен на плодоовощную продукцию (включая картофель) на 4,5%, в том числе овощи подешевели на 6,8, фрукты и цитрусовые – на 3,8%. Цены на чеснок снизились на 24,8%, лук репчатый – на 8,8, помидоры свежие – на 8,3, огурцы свежие – на 7,1, капусту белокочанную – на 4,3%. В то же время свекла</w:t>
      </w:r>
      <w:proofErr w:type="gramEnd"/>
      <w:r w:rsidRPr="00024BC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столовая подорожала на 10,0%, морковь – на 3,1%. Из фруктов в наибольшей степени снизилась цена на лимоны на 41,0%, виноград – на 4,0%. Яблоки подорожали на 5,5%, бананы – </w:t>
      </w:r>
      <w:proofErr w:type="gramStart"/>
      <w:r w:rsidRPr="00024BCF">
        <w:rPr>
          <w:rFonts w:ascii="Times New Roman" w:hAnsi="Times New Roman"/>
          <w:iCs/>
          <w:snapToGrid w:val="0"/>
          <w:sz w:val="28"/>
          <w:szCs w:val="28"/>
          <w:lang w:eastAsia="ru-RU"/>
        </w:rPr>
        <w:t>на</w:t>
      </w:r>
      <w:proofErr w:type="gramEnd"/>
      <w:r w:rsidRPr="00024BC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4,9%.</w:t>
      </w:r>
    </w:p>
    <w:p w:rsidR="00024BCF" w:rsidRDefault="00024BCF" w:rsidP="00C008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024BC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Снижение цен на яйца </w:t>
      </w:r>
      <w:r w:rsidR="00B123A8">
        <w:rPr>
          <w:rFonts w:ascii="Times New Roman" w:hAnsi="Times New Roman"/>
          <w:iCs/>
          <w:snapToGrid w:val="0"/>
          <w:sz w:val="28"/>
          <w:szCs w:val="28"/>
          <w:lang w:eastAsia="ru-RU"/>
        </w:rPr>
        <w:t>составило 8,4%, сахар-песок –</w:t>
      </w:r>
      <w:r w:rsidRPr="00024BC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3,2%. </w:t>
      </w:r>
    </w:p>
    <w:p w:rsidR="00024BCF" w:rsidRDefault="00013856" w:rsidP="00C008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</w:pPr>
      <w:r>
        <w:rPr>
          <w:rFonts w:ascii="Times New Roman" w:hAnsi="Times New Roman"/>
          <w:iCs/>
          <w:snapToGrid w:val="0"/>
          <w:sz w:val="28"/>
          <w:szCs w:val="28"/>
          <w:lang w:eastAsia="ru-RU"/>
        </w:rPr>
        <w:t>Рост</w:t>
      </w:r>
      <w:r w:rsidR="00E17861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цен на макаронные и крупяные изделия </w:t>
      </w:r>
      <w:r w:rsidR="000F269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в мае </w:t>
      </w:r>
      <w:r w:rsidR="00E17861">
        <w:rPr>
          <w:rFonts w:ascii="Times New Roman" w:hAnsi="Times New Roman"/>
          <w:iCs/>
          <w:snapToGrid w:val="0"/>
          <w:sz w:val="28"/>
          <w:szCs w:val="28"/>
          <w:lang w:eastAsia="ru-RU"/>
        </w:rPr>
        <w:t>составил 104,9%. Ц</w:t>
      </w:r>
      <w:r w:rsidR="00024BCF" w:rsidRPr="00024BCF">
        <w:rPr>
          <w:rFonts w:ascii="Times New Roman" w:hAnsi="Times New Roman"/>
          <w:iCs/>
          <w:snapToGrid w:val="0"/>
          <w:sz w:val="28"/>
          <w:szCs w:val="28"/>
          <w:lang w:eastAsia="ru-RU"/>
        </w:rPr>
        <w:t>ены на крупу и бобовые</w:t>
      </w:r>
      <w:r w:rsidR="00AD670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выросли </w:t>
      </w:r>
      <w:r w:rsidR="00024BCF" w:rsidRPr="00024BC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на 7,0%, в том числе рис подорожал на 9,7, крупа </w:t>
      </w:r>
      <w:proofErr w:type="gramStart"/>
      <w:r w:rsidR="00024BCF" w:rsidRPr="00024BCF">
        <w:rPr>
          <w:rFonts w:ascii="Times New Roman" w:hAnsi="Times New Roman"/>
          <w:iCs/>
          <w:snapToGrid w:val="0"/>
          <w:sz w:val="28"/>
          <w:szCs w:val="28"/>
          <w:lang w:eastAsia="ru-RU"/>
        </w:rPr>
        <w:t>гречневая-ядрица</w:t>
      </w:r>
      <w:proofErr w:type="gramEnd"/>
      <w:r w:rsidR="00024BCF" w:rsidRPr="00024BC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 7,7, горох и фасоль – на 5,6</w:t>
      </w:r>
      <w:r w:rsidR="000F2695">
        <w:rPr>
          <w:rFonts w:ascii="Times New Roman" w:hAnsi="Times New Roman"/>
          <w:iCs/>
          <w:snapToGrid w:val="0"/>
          <w:sz w:val="28"/>
          <w:szCs w:val="28"/>
          <w:lang w:eastAsia="ru-RU"/>
        </w:rPr>
        <w:t>%</w:t>
      </w:r>
      <w:r w:rsidR="00024BCF" w:rsidRPr="00024BCF">
        <w:rPr>
          <w:rFonts w:ascii="Times New Roman" w:hAnsi="Times New Roman"/>
          <w:iCs/>
          <w:snapToGrid w:val="0"/>
          <w:sz w:val="28"/>
          <w:szCs w:val="28"/>
          <w:lang w:eastAsia="ru-RU"/>
        </w:rPr>
        <w:t>. Рост цен на ма</w:t>
      </w:r>
      <w:r w:rsidR="009423BC">
        <w:rPr>
          <w:rFonts w:ascii="Times New Roman" w:hAnsi="Times New Roman"/>
          <w:iCs/>
          <w:snapToGrid w:val="0"/>
          <w:sz w:val="28"/>
          <w:szCs w:val="28"/>
          <w:lang w:eastAsia="ru-RU"/>
        </w:rPr>
        <w:t>каронные изделия составил 1,6%. Масло и жиры подорожали на 0,8%</w:t>
      </w:r>
      <w:r w:rsidR="00024BCF" w:rsidRPr="00024BCF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</w:p>
    <w:p w:rsidR="00C0083E" w:rsidRPr="00C0083E" w:rsidRDefault="00C0083E" w:rsidP="00C008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</w:pPr>
    </w:p>
    <w:p w:rsidR="00C0083E" w:rsidRPr="00C0083E" w:rsidRDefault="00C0083E" w:rsidP="00C0083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                 </w:t>
      </w:r>
      <w:r w:rsidRPr="0015260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И.А. Усанова,</w:t>
      </w:r>
    </w:p>
    <w:p w:rsidR="00395207" w:rsidRPr="00C0083E" w:rsidRDefault="00C0083E" w:rsidP="00C0083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0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начальник отдела статистики цен и ф</w:t>
      </w:r>
      <w:bookmarkStart w:id="5" w:name="_GoBack"/>
      <w:bookmarkEnd w:id="5"/>
      <w:r w:rsidRPr="0015260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инансов</w:t>
      </w:r>
      <w:bookmarkEnd w:id="0"/>
      <w:bookmarkEnd w:id="1"/>
      <w:bookmarkEnd w:id="2"/>
      <w:bookmarkEnd w:id="3"/>
      <w:bookmarkEnd w:id="4"/>
      <w:r w:rsidR="00C56D7F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11A27459" wp14:editId="205639B9">
            <wp:simplePos x="0" y="0"/>
            <wp:positionH relativeFrom="column">
              <wp:posOffset>2479675</wp:posOffset>
            </wp:positionH>
            <wp:positionV relativeFrom="paragraph">
              <wp:posOffset>6019615</wp:posOffset>
            </wp:positionV>
            <wp:extent cx="3856007" cy="948906"/>
            <wp:effectExtent l="0" t="0" r="0" b="0"/>
            <wp:wrapNone/>
            <wp:docPr id="332" name="Диаграмма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7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26F13B4F" wp14:editId="0F7D1C05">
            <wp:simplePos x="0" y="0"/>
            <wp:positionH relativeFrom="column">
              <wp:posOffset>1022098</wp:posOffset>
            </wp:positionH>
            <wp:positionV relativeFrom="paragraph">
              <wp:posOffset>6035967</wp:posOffset>
            </wp:positionV>
            <wp:extent cx="1371600" cy="913947"/>
            <wp:effectExtent l="0" t="0" r="0" b="635"/>
            <wp:wrapNone/>
            <wp:docPr id="613" name="Рисунок 613" descr="D:\Обложки\Картинки цены\pasta-macar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:\Обложки\Картинки цены\pasta-macaro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FD7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DA8A8E2" wp14:editId="5A63C15D">
            <wp:simplePos x="0" y="0"/>
            <wp:positionH relativeFrom="column">
              <wp:posOffset>2488565</wp:posOffset>
            </wp:positionH>
            <wp:positionV relativeFrom="paragraph">
              <wp:posOffset>3017796</wp:posOffset>
            </wp:positionV>
            <wp:extent cx="3899140" cy="828136"/>
            <wp:effectExtent l="0" t="0" r="0" b="0"/>
            <wp:wrapNone/>
            <wp:docPr id="329" name="Диаграмма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D0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 wp14:anchorId="3FFDEFC4" wp14:editId="0BE40A06">
            <wp:simplePos x="0" y="0"/>
            <wp:positionH relativeFrom="column">
              <wp:posOffset>955364</wp:posOffset>
            </wp:positionH>
            <wp:positionV relativeFrom="paragraph">
              <wp:posOffset>1917065</wp:posOffset>
            </wp:positionV>
            <wp:extent cx="273264" cy="914400"/>
            <wp:effectExtent l="0" t="0" r="0" b="0"/>
            <wp:wrapNone/>
            <wp:docPr id="612" name="Рисунок 612" descr="D:\Обложки\Картинки цены\Сколько-стоит-растительное-ма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:\Обложки\Картинки цены\Сколько-стоит-растительное-масл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90" t="5242" r="36694" b="4436"/>
                    <a:stretch/>
                  </pic:blipFill>
                  <pic:spPr bwMode="auto">
                    <a:xfrm>
                      <a:off x="0" y="0"/>
                      <a:ext cx="27326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D0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46613729" wp14:editId="1A8DF577">
            <wp:simplePos x="0" y="0"/>
            <wp:positionH relativeFrom="column">
              <wp:posOffset>1142485</wp:posOffset>
            </wp:positionH>
            <wp:positionV relativeFrom="paragraph">
              <wp:posOffset>1838960</wp:posOffset>
            </wp:positionV>
            <wp:extent cx="1069975" cy="1069975"/>
            <wp:effectExtent l="0" t="0" r="0" b="0"/>
            <wp:wrapNone/>
            <wp:docPr id="611" name="Рисунок 611" descr="D:\Обложки\Картинки цены\Unsalted-Butter-82-25kg-Sweet-Cream-Unsal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Обложки\Картинки цены\Unsalted-Butter-82-25kg-Sweet-Cream-Unsalt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E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0E9A57" wp14:editId="7243D9B6">
                <wp:simplePos x="0" y="0"/>
                <wp:positionH relativeFrom="column">
                  <wp:posOffset>-155522</wp:posOffset>
                </wp:positionH>
                <wp:positionV relativeFrom="paragraph">
                  <wp:posOffset>7154228</wp:posOffset>
                </wp:positionV>
                <wp:extent cx="1080135" cy="671831"/>
                <wp:effectExtent l="0" t="5397" r="317" b="318"/>
                <wp:wrapNone/>
                <wp:docPr id="326" name="Прямоугольник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671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F56" w:rsidRPr="00EA7622" w:rsidRDefault="00024EB4" w:rsidP="007F1F56">
                            <w:pPr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Фрукты </w:t>
                            </w:r>
                            <w:r w:rsidRPr="00EA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и овощи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6" o:spid="_x0000_s1026" style="position:absolute;left:0;text-align:left;margin-left:-12.25pt;margin-top:563.35pt;width:85.05pt;height:52.9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fqtQIAACwFAAAOAAAAZHJzL2Uyb0RvYy54bWysVNtu1DAQfUfiHyy/b3Np9pKo2aoXFiEV&#10;qFT4AG/ibCwSO9jezVaoEhKvSHwCH8EL4tJvyP4R48m23YUXhMiD47HH43NmzvjoeF1XZMW1EUqm&#10;NDjwKeEyU7mQi5S+fjUbTCgxlsmcVUrylF5zQ4+njx8dtU3CQ1WqKueaQBBpkrZJaWltk3ieyUpe&#10;M3OgGi5hs1C6ZhZMvfByzVqIXlde6Psjr1U6b7TKuDGwet5v0inGLwqe2ZdFYbglVUoBm8VR4zh3&#10;ozc9YslCs6YU2RYG+wcUNRMSLr0Pdc4sI0st/ghVi0wrowp7kKnaU0UhMo4cgE3g/8bmqmQNRy6Q&#10;HNPcp8n8v7DZi9WlJiJP6WE4okSyGorUfd6833zqfnS3mw/dl+62+7752P3svnbfiPOCnLWNSeDo&#10;VXOpHWvTXKjsjSFSnZVMLviJ1qotOcsBaeD8vb0DzjBwlMzb5yqHC9nSKkzfutA10QrKNIx89+Eq&#10;pImssWbX9zXja0syWAz8iR8cDinJYG80DiaH/YUscbEcuEYb+5SrmrhJSjVoAqOy1YWxDtuDC3JR&#10;lchnoqrQ0Iv5WaXJioF+ZvghHaC861ZJ5yyVO9ZH7FcAJNzh9hxc1MO7OAgj/zSMB7PRZDyIZtFw&#10;EI/9ycAP4tN45EdxdD67cQCDKClFnnN5ISS/02YQ/V3tt13SqwrVSdqUxsNwiNz30Jtdkph17AvI&#10;y55bLSy0aiXqlE762gBVlrgyP5E5zi0TVT/39uFjliEHd3/MCorC6aDXk13P1xDFiWOu8muQBwoB&#10;uhbeFyicG8MxmC20a0rN2yXTnJLqmQSVxUEUuf5GIxqOQzD07s58d4fJrFTwClhK+umZ7d+EZaPF&#10;ooTLAkyTVCegzEKgTB6AbfUMLYl8ts+H6/ldG70eHrnpLwAAAP//AwBQSwMEFAAGAAgAAAAhAA7L&#10;9eHfAAAACwEAAA8AAABkcnMvZG93bnJldi54bWxMj0FPg0AQhe8m/ofNmHhp7AJS2lKWxhj15sHa&#10;H7CwU0DZWcJuKf57pye9vZn38uabYj/bXkw4+s6RgngZgUCqnemoUXD8fH3YgPBBk9G9I1Twgx72&#10;5e1NoXPjLvSB0yE0gkvI51pBG8KQS+nrFq32SzcgsXdyo9WBx7GRZtQXLre9TKIok1Z3xBdaPeBz&#10;i/X34WwVLJK3VbWd3qVM+xf0pxi/jtVCqfu7+WkHIuAc/sJwxWd0KJmpcmcyXvQK1msO8jrapisQ&#10;10D8yKJikWRpBrIs5P8fyl8AAAD//wMAUEsBAi0AFAAGAAgAAAAhALaDOJL+AAAA4QEAABMAAAAA&#10;AAAAAAAAAAAAAAAAAFtDb250ZW50X1R5cGVzXS54bWxQSwECLQAUAAYACAAAACEAOP0h/9YAAACU&#10;AQAACwAAAAAAAAAAAAAAAAAvAQAAX3JlbHMvLnJlbHNQSwECLQAUAAYACAAAACEAB1Nn6rUCAAAs&#10;BQAADgAAAAAAAAAAAAAAAAAuAgAAZHJzL2Uyb0RvYy54bWxQSwECLQAUAAYACAAAACEADsv14d8A&#10;AAALAQAADwAAAAAAAAAAAAAAAAAPBQAAZHJzL2Rvd25yZXYueG1sUEsFBgAAAAAEAAQA8wAAABsG&#10;AAAAAA==&#10;" stroked="f">
                <v:textbox style="layout-flow:vertical;mso-layout-flow-alt:bottom-to-top">
                  <w:txbxContent>
                    <w:p w:rsidR="007F1F56" w:rsidRPr="00EA7622" w:rsidRDefault="00024EB4" w:rsidP="007F1F56">
                      <w:pPr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Фрукты </w:t>
                      </w:r>
                      <w:r w:rsidRPr="00EA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и овощи</w:t>
                      </w:r>
                    </w:p>
                  </w:txbxContent>
                </v:textbox>
              </v:rect>
            </w:pict>
          </mc:Fallback>
        </mc:AlternateContent>
      </w:r>
      <w:r w:rsidR="007F1F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420B7" wp14:editId="2967E13A">
                <wp:simplePos x="0" y="0"/>
                <wp:positionH relativeFrom="column">
                  <wp:posOffset>-165100</wp:posOffset>
                </wp:positionH>
                <wp:positionV relativeFrom="paragraph">
                  <wp:posOffset>6135370</wp:posOffset>
                </wp:positionV>
                <wp:extent cx="1080135" cy="671830"/>
                <wp:effectExtent l="0" t="5397" r="317" b="318"/>
                <wp:wrapNone/>
                <wp:docPr id="323" name="Прямоугольник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F56" w:rsidRPr="00EA7622" w:rsidRDefault="007F1F56" w:rsidP="007F1F56">
                            <w:pPr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A76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Макаронные </w:t>
                            </w:r>
                            <w:r w:rsidR="00024EB4" w:rsidRPr="00EA76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EA76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 крупяные изделия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3" o:spid="_x0000_s1027" style="position:absolute;left:0;text-align:left;margin-left:-13pt;margin-top:483.1pt;width:85.05pt;height:52.9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O/twIAADMFAAAOAAAAZHJzL2Uyb0RvYy54bWysVM2O0zAQviPxDpbv3fw03TbRpqtllyKk&#10;BVZaeAA3cRqLxA6223SFkJC4IvEIPAQXxM8+Q/pGjCftbgsXhMjB8djj8ffNfOOT03VdkRXXRiiZ&#10;0uDIp4TLTOVCLlL66uVsMKHEWCZzVinJU3rDDT2dPnxw0jYJD1WpqpxrAkGkSdompaW1TeJ5Jit5&#10;zcyRariEzULpmlkw9cLLNWshel15oe8fe63SeaNVxo2B1Yt+k04xflHwzL4oCsMtqVIK2CyOGse5&#10;G73pCUsWmjWlyLYw2D+gqJmQcOldqAtmGVlq8UeoWmRaGVXYo0zVnioKkXHkAGwC/zc21yVrOHKB&#10;5JjmLk3m/4XNnq+uNBF5SofhkBLJaihS93nzfvOp+9Hdbj50X7rb7vvmY/ez+9p9I84LctY2JoGj&#10;182VdqxNc6my14ZIdV4yueBnWqu25CwHpIHz9w4OOMPAUTJvn6kcLmRLqzB960LXRCso0yjy3Yer&#10;kCayxprd3NWMry3JYDHwJ34wHFGSwd7xOJgMsageS1wsB67Rxj7hqiZuklINmsCobHVprMN274Jc&#10;VCXymagqNPRifl5psmKgnxl+SAco77tV0jlL5Y71EfsVAAl3uD0HF/XwNg7CyH8UxoPZ8WQ8iGbR&#10;aBCP/cnAD+JH8bEfxdHF7J0DGERJKfKcy0sh+U6bQfR3td92Sa8qVCdpUxqPwhFyP0Bv9kli1ncp&#10;PHCrhYVWrUSd0klfG6DKElfmxzLHuWWi6ufeIXzMMuRg98esoCicDno92fV8jUoc7RQ2V/kNqAT1&#10;AM0LzwzUz43hGMwWujal5s2SaU5J9VSC2OIgilyboxGNxiEYen9nvr/DZFYqeAwsJf303PZPw7LR&#10;YlHCZQFmS6ozEGghUC1OvD2wrayhM5HW9hVxrb9vo9f9Wzf9BQAA//8DAFBLAwQUAAYACAAAACEA&#10;5wr76twAAAAKAQAADwAAAGRycy9kb3ducmV2LnhtbEyPwU7DMBBE70j8g7VIXCrqJISKhjgVQsCN&#10;Q0s/wIm3ScBeR7Gbhr9nc4LbrGY0+6bczc6KCcfQe1KQrhMQSI03PbUKjp9vd48gQtRktPWECn4w&#10;wK66vip1YfyF9jgdYiu4hEKhFXQxDoWUoenQ6bD2AxJ7Jz86HfkcW2lGfeFyZ2WWJBvpdE/8odMD&#10;vnTYfB/OTsEqe3+ot9OHlLl9xXBK8etYr5S6vZmfn0BEnONfGBZ8RoeKmWp/JhOEVbDJOKhge5/z&#10;pMVPMxb1IpI8BVmV8v+E6hcAAP//AwBQSwECLQAUAAYACAAAACEAtoM4kv4AAADhAQAAEwAAAAAA&#10;AAAAAAAAAAAAAAAAW0NvbnRlbnRfVHlwZXNdLnhtbFBLAQItABQABgAIAAAAIQA4/SH/1gAAAJQB&#10;AAALAAAAAAAAAAAAAAAAAC8BAABfcmVscy8ucmVsc1BLAQItABQABgAIAAAAIQCXQGO/twIAADMF&#10;AAAOAAAAAAAAAAAAAAAAAC4CAABkcnMvZTJvRG9jLnhtbFBLAQItABQABgAIAAAAIQDnCvvq3AAA&#10;AAoBAAAPAAAAAAAAAAAAAAAAABEFAABkcnMvZG93bnJldi54bWxQSwUGAAAAAAQABADzAAAAGgYA&#10;AAAA&#10;" stroked="f">
                <v:textbox style="layout-flow:vertical;mso-layout-flow-alt:bottom-to-top">
                  <w:txbxContent>
                    <w:p w:rsidR="007F1F56" w:rsidRPr="00EA7622" w:rsidRDefault="007F1F56" w:rsidP="007F1F56">
                      <w:pPr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A7622">
                        <w:rPr>
                          <w:rFonts w:ascii="Times New Roman" w:hAnsi="Times New Roman" w:cs="Times New Roman"/>
                          <w:sz w:val="24"/>
                        </w:rPr>
                        <w:t xml:space="preserve">Макаронные </w:t>
                      </w:r>
                      <w:r w:rsidR="00024EB4" w:rsidRPr="00EA7622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EA7622">
                        <w:rPr>
                          <w:rFonts w:ascii="Times New Roman" w:hAnsi="Times New Roman" w:cs="Times New Roman"/>
                          <w:sz w:val="24"/>
                        </w:rPr>
                        <w:t>и крупяные изделия</w:t>
                      </w:r>
                    </w:p>
                  </w:txbxContent>
                </v:textbox>
              </v:rect>
            </w:pict>
          </mc:Fallback>
        </mc:AlternateContent>
      </w:r>
      <w:r w:rsidR="007F1F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83242" wp14:editId="33ECCCB1">
                <wp:simplePos x="0" y="0"/>
                <wp:positionH relativeFrom="column">
                  <wp:posOffset>-163248</wp:posOffset>
                </wp:positionH>
                <wp:positionV relativeFrom="paragraph">
                  <wp:posOffset>2104072</wp:posOffset>
                </wp:positionV>
                <wp:extent cx="895350" cy="523875"/>
                <wp:effectExtent l="0" t="4763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5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F56" w:rsidRPr="00EA7622" w:rsidRDefault="007F1F56" w:rsidP="007F1F56">
                            <w:pPr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A76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Масло </w:t>
                            </w:r>
                            <w:r w:rsidRPr="00EA76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и жиры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-12.85pt;margin-top:165.65pt;width:70.5pt;height:41.2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S7tQIAADAFAAAOAAAAZHJzL2Uyb0RvYy54bWysVM1u1DAQviPxDpbv2/w06W6iZqvSsgip&#10;QKXCA3gTZ2OR2MH2brZCSEhckXgEHoIL4qfPkH0jxpNtuwsXhMjB8djj8TfffOPjk3VTkxXXRiiZ&#10;0eDAp4TLXBVCLjL66uVsNKHEWCYLVivJM3rNDT2ZPnxw3LUpD1Wl6oJrAkGkSbs2o5W1bep5Jq94&#10;w8yBarmEzVLphlkw9cIrNOsgelN7oe8feZ3SRatVzo2B1fNhk04xflny3L4oS8MtqTMK2CyOGse5&#10;G73pMUsXmrWVyLcw2D+gaJiQcOldqHNmGVlq8UeoRuRaGVXag1w1nipLkXPMAbIJ/N+yuapYyzEX&#10;IMe0dzSZ/xc2f7661EQUGQ0PKZGsgRr1nzfvN5/6H/3N5kP/pb/pv28+9j/7r/03Ak7AWNeaFA5e&#10;tZfa5WzaC5W/NkSqs4rJBT/VWnUVZwXgDJy/t3fAGQaOknn3TBVwH1taheStS90QraBIceS7D1eB&#10;JLLGil3fVYyvLclhcZLEhzHUNYetODycjGO8j6UulMPWamOfcNUQN8moBkFgULa6MNZBu3fBVFQt&#10;ipmoazT0Yn5Wa7JiIJ4ZftvoZtetls5ZKndsiDisAEa4w+05tCiGt0kQRv6jMBnNjibjUTSL4lEy&#10;9icjP0geJUd+lETns3cOYBCllSgKLi+E5LfCDKK/K/y2RQZJoTRJl9EkDmPMfQ+92U0SScemAF72&#10;3BphoU9r0QDnQ2kgVZa6Kj+WBc4tE/Uw9/bhI8vAwe0fWUFNOBkMcrLr+RplGN0KbK6KaxAJygEq&#10;DG8M1M+N4RjMDlo2o+bNkmlOSf1UgtaSIIpcj6MRxeMQDL27M9/dYTKvFLwElpJhemaHd2HZarGo&#10;4LIA2ZLqFPRZClSL0+4AbKtqaEtMa/uEuL7ftdHr/qGb/gIAAP//AwBQSwMEFAAGAAgAAAAhAJwT&#10;6zHdAAAACAEAAA8AAABkcnMvZG93bnJldi54bWxMj8FOwzAQRO9I/IO1SFwq6iRNqzaNUyEE3DhQ&#10;+gFOvE0C9jqK3TT8PcsJTqvRjGbflIfZWTHhGHpPCtJlAgKp8aanVsHp4+VhCyJETUZbT6jgGwMc&#10;qtubUhfGX+kdp2NsBZdQKLSCLsahkDI0HTodln5AYu/sR6cjy7GVZtRXLndWZkmykU73xB86PeBT&#10;h83X8eIULLLXdb2b3qTM7TOGc4qfp3qh1P3d/LgHEXGOf2H4xWd0qJip9hcyQVgFqzUH+SRZCoL9&#10;7Yan1QryfJWCrEr5f0D1AwAA//8DAFBLAQItABQABgAIAAAAIQC2gziS/gAAAOEBAAATAAAAAAAA&#10;AAAAAAAAAAAAAABbQ29udGVudF9UeXBlc10ueG1sUEsBAi0AFAAGAAgAAAAhADj9If/WAAAAlAEA&#10;AAsAAAAAAAAAAAAAAAAALwEAAF9yZWxzLy5yZWxzUEsBAi0AFAAGAAgAAAAhAFLrdLu1AgAAMAUA&#10;AA4AAAAAAAAAAAAAAAAALgIAAGRycy9lMm9Eb2MueG1sUEsBAi0AFAAGAAgAAAAhAJwT6zHdAAAA&#10;CAEAAA8AAAAAAAAAAAAAAAAADwUAAGRycy9kb3ducmV2LnhtbFBLBQYAAAAABAAEAPMAAAAZBgAA&#10;AAA=&#10;" stroked="f">
                <v:textbox style="layout-flow:vertical;mso-layout-flow-alt:bottom-to-top">
                  <w:txbxContent>
                    <w:p w:rsidR="007F1F56" w:rsidRPr="00EA7622" w:rsidRDefault="007F1F56" w:rsidP="007F1F56">
                      <w:pPr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A7622">
                        <w:rPr>
                          <w:rFonts w:ascii="Times New Roman" w:hAnsi="Times New Roman" w:cs="Times New Roman"/>
                          <w:sz w:val="24"/>
                        </w:rPr>
                        <w:t xml:space="preserve">Масло </w:t>
                      </w:r>
                      <w:r w:rsidRPr="00EA7622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и жиры</w:t>
                      </w:r>
                    </w:p>
                  </w:txbxContent>
                </v:textbox>
              </v:rect>
            </w:pict>
          </mc:Fallback>
        </mc:AlternateContent>
      </w:r>
      <w:r w:rsidR="007F1F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57D6A" wp14:editId="1C59208E">
                <wp:simplePos x="0" y="0"/>
                <wp:positionH relativeFrom="column">
                  <wp:posOffset>-177800</wp:posOffset>
                </wp:positionH>
                <wp:positionV relativeFrom="paragraph">
                  <wp:posOffset>3051175</wp:posOffset>
                </wp:positionV>
                <wp:extent cx="1080135" cy="697865"/>
                <wp:effectExtent l="635" t="0" r="6350" b="63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F56" w:rsidRPr="00EA7622" w:rsidRDefault="007F1F56" w:rsidP="007F1F56">
                            <w:pPr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A76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Молоко </w:t>
                            </w:r>
                            <w:r w:rsidRPr="00EA76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и молочная продукция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3" style="position:absolute;left:0;text-align:left;margin-left:-14pt;margin-top:240.25pt;width:85.05pt;height:54.9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v7tQIAADEFAAAOAAAAZHJzL2Uyb0RvYy54bWysVNuO0zAQfUfiHyy/d3MhvSRqutoLRUgL&#10;rLTwAW7iNBaJHWy36QohIfGKxCfwEbwgLvsN6R8xnnR3W3hBiDw4Hs945szMGU+PN3VF1lwboWRK&#10;gyOfEi4zlQu5TOmrl/PBhBJjmcxZpSRP6TU39Hj28MG0bRIeqlJVOdcEnEiTtE1KS2ubxPNMVvKa&#10;mSPVcAnKQumaWRD10ss1a8F7XXmh74+8Vum80SrjxsDpea+kM/RfFDyzL4rCcEuqlAI2i6vGdeFW&#10;bzZlyVKzphTZDgb7BxQ1ExKC3rk6Z5aRlRZ/uKpFppVRhT3KVO2pohAZxxwgm8D/LZurkjUcc4Hi&#10;mOauTOb/uc2ery81EXlKwxElktXQo+7z9v32U/eju9l+6L50N9337cfuZ/e1+0bACCrWNiaBi1fN&#10;pXY5m+ZCZa8NkeqsZHLJT7RWbclZDjgDZ+8dXHCCgatk0T5TOcRjK6uweJtC10QraNIw8t2Hp1Ak&#10;ssGOXd91jG8syeAw8Cd+8GhISQa6UTyejIYYkCXOlwPXaGOfcFUTt0mpBkagV7a+MNZhuzfBXFQl&#10;8rmoKhT0cnFWabJmwJ45fjvvZt+sks5YKnet99ifAEiI4XQOLrLhbRyEkX8axoP5aDIeRPNoOIjH&#10;/mTgB/FpPPKjODqfv3MAgygpRZ5zeSEkv2VmEP1d53cz0nMKuUnalMbDcIi5H6A3+0li1XEqoC4H&#10;ZrWwMKiVqFM66XsDqbLEtfmxzHFvmaj6vXcIH6sMNbj9Y1WQFI4HPZ/sZrHpeXjLsIXKr4ElyAcY&#10;XXhkoH9uDccgtjCzKTVvVkxzSqqnEsgWB1HkhhyFaDgOQdD7msW+hsmsVPAUWEr67ZntH4ZVo8Wy&#10;hGABVkuqEyBoIZAtjrw9sB2tYS4xrd0b4gZ/X0ar+5du9gsAAP//AwBQSwMEFAAGAAgAAAAhAA3i&#10;UlLdAAAACQEAAA8AAABkcnMvZG93bnJldi54bWxMj8FOwzAQRO9I/IO1SFwqasdKKkjjVAgBNw6U&#10;foATb5MUex3Fbhr+HvcEx9GMZt5Uu8VZNuMUBk8KsrUAhtR6M1Cn4PD19vAILERNRltPqOAHA+zq&#10;25tKl8Zf6BPnfexYKqFQagV9jGPJeWh7dDqs/YiUvKOfnI5JTh03k76kcme5FGLDnR4oLfR6xJce&#10;2+/92SlYyfeieZo/OM/tK4ZjhqdDs1Lq/m553gKLuMS/MFzxEzrUianxZzKBWQUyS0EFeSFyYFc/&#10;k+lbo2AjRQG8rvj/B/UvAAAA//8DAFBLAQItABQABgAIAAAAIQC2gziS/gAAAOEBAAATAAAAAAAA&#10;AAAAAAAAAAAAAABbQ29udGVudF9UeXBlc10ueG1sUEsBAi0AFAAGAAgAAAAhADj9If/WAAAAlAEA&#10;AAsAAAAAAAAAAAAAAAAALwEAAF9yZWxzLy5yZWxzUEsBAi0AFAAGAAgAAAAhAEVsm/u1AgAAMQUA&#10;AA4AAAAAAAAAAAAAAAAALgIAAGRycy9lMm9Eb2MueG1sUEsBAi0AFAAGAAgAAAAhAA3iUlLdAAAA&#10;CQEAAA8AAAAAAAAAAAAAAAAADwUAAGRycy9kb3ducmV2LnhtbFBLBQYAAAAABAAEAPMAAAAZBgAA&#10;AAA=&#10;" stroked="f">
                <v:textbox style="layout-flow:vertical;mso-layout-flow-alt:bottom-to-top">
                  <w:txbxContent>
                    <w:p w:rsidR="007F1F56" w:rsidRPr="00EA7622" w:rsidRDefault="007F1F56" w:rsidP="007F1F56">
                      <w:pPr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A7622">
                        <w:rPr>
                          <w:rFonts w:ascii="Times New Roman" w:hAnsi="Times New Roman" w:cs="Times New Roman"/>
                          <w:sz w:val="24"/>
                        </w:rPr>
                        <w:t xml:space="preserve">Молоко </w:t>
                      </w:r>
                      <w:r w:rsidRPr="00EA7622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и молочная продукция</w:t>
                      </w:r>
                    </w:p>
                  </w:txbxContent>
                </v:textbox>
              </v:rect>
            </w:pict>
          </mc:Fallback>
        </mc:AlternateContent>
      </w:r>
      <w:r w:rsidR="007F1F5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242A148" wp14:editId="71321BBF">
            <wp:simplePos x="0" y="0"/>
            <wp:positionH relativeFrom="column">
              <wp:posOffset>2545715</wp:posOffset>
            </wp:positionH>
            <wp:positionV relativeFrom="paragraph">
              <wp:posOffset>1900555</wp:posOffset>
            </wp:positionV>
            <wp:extent cx="3858895" cy="817880"/>
            <wp:effectExtent l="0" t="0" r="0" b="0"/>
            <wp:wrapNone/>
            <wp:docPr id="328" name="Диаграмма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F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5F715D" wp14:editId="2A8CC3BE">
                <wp:simplePos x="0" y="0"/>
                <wp:positionH relativeFrom="column">
                  <wp:posOffset>822960</wp:posOffset>
                </wp:positionH>
                <wp:positionV relativeFrom="paragraph">
                  <wp:posOffset>7031990</wp:posOffset>
                </wp:positionV>
                <wp:extent cx="5438775" cy="935355"/>
                <wp:effectExtent l="0" t="0" r="28575" b="17145"/>
                <wp:wrapNone/>
                <wp:docPr id="324" name="Прямоугольник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1134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26" style="position:absolute;margin-left:64.8pt;margin-top:553.7pt;width:428.25pt;height:7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RvpgIAABAFAAAOAAAAZHJzL2Uyb0RvYy54bWysVM2O0zAQviPxDpbv3SRtsm2jTVerpkVI&#10;C6y08ABu4jQWjh1st+mCkJC4IvEIPAQXxM8+Q/pGjJ22tHBBiBwc2zP+Zr7xN7643FQcranSTIoE&#10;B2c+RlRkMmdimeAXz+e9EUbaEJETLgVN8B3V+HLy8MFFU8e0L0vJc6oQgAgdN3WCS2Pq2PN0VtKK&#10;6DNZUwHGQqqKGFiqpZcr0gB6xb2+7597jVR5rWRGtYbdtDPiicMvCpqZZ0WhqUE8wZCbcaNy48KO&#10;3uSCxEtF6pJluzTIP2RRESYg6AEqJYaglWJ/QFUsU1LLwpxlsvJkUbCMOg7AJvB/Y3Nbkpo6LlAc&#10;XR/KpP8fbPZ0faMQyxM86IcYCVLBJbWftu+2H9vv7f32ffu5vW+/bT+0P9ov7VdkvaBmTa1jOHpb&#10;3yjLWtfXMnupkZDTkoglvVJKNiUlOWQaWH/v5IBdaDiKFs0TmUNAsjLSlW9TqMoCQmHQxt3S3eGW&#10;6MagDDajcDAaDiOMMrCNB9EgilwIEu9P10qbR1RWyE4SrEAFDp2sr7Wx2ZB472KDCTlnnDslcIEa&#10;AI36kTugJWe5NTqSarmYcoXWBLQ0D4JB2FED+sduFTOgaM6qBI98+3Uas9WYidxFMYTxbg6ZcGHB&#10;gRzktpt1ynkz9sez0WwU9sL++awX+mnau5pPw975PBhG6SCdTtPgrc0zCOOS5TkVNtW9ioPw71Sy&#10;66dOfwcdn1DSJ8zn9ttV/MjNO03DVRlY7f+OnZOBvflOQQuZ34EKlOzaEp4RmJRSvcaogZZMsH61&#10;IopixB8LUNI4CEPbw24RRsM+LNSxZXFsISIDqAQbjLrp1HR9v6oVW5YQKXB3LOQVqK9gThhWmV1W&#10;O81C2zkGuyfC9vXx2nn9esgmPwEAAP//AwBQSwMEFAAGAAgAAAAhAMFf2onhAAAADQEAAA8AAABk&#10;cnMvZG93bnJldi54bWxMj8FugzAQRO+V+g/WVuqtMaDUCQQTRY166KFVSfoBBjuAgtcIO4H+fTen&#10;5rajGc28zbez7dnVjL5zKCFeRMAM1k532Ej4Ob6/rIH5oFCr3qGR8Gs8bIvHh1xl2k1YmushNIxK&#10;0GdKQhvCkHHu69ZY5RduMEjeyY1WBZJjw/WoJiq3PU+iSHCrOqSFVg3mrTX1+XCxNFJ+JenZ8ur7&#10;s552H7E47kuxl/L5ad5tgAUzh/8w3PAJHQpiqtwFtWc96SQVFKUjjlZLYBRJ1yIGVt281+UKeJHz&#10;+y+KPwAAAP//AwBQSwECLQAUAAYACAAAACEAtoM4kv4AAADhAQAAEwAAAAAAAAAAAAAAAAAAAAAA&#10;W0NvbnRlbnRfVHlwZXNdLnhtbFBLAQItABQABgAIAAAAIQA4/SH/1gAAAJQBAAALAAAAAAAAAAAA&#10;AAAAAC8BAABfcmVscy8ucmVsc1BLAQItABQABgAIAAAAIQAN6URvpgIAABAFAAAOAAAAAAAAAAAA&#10;AAAAAC4CAABkcnMvZTJvRG9jLnhtbFBLAQItABQABgAIAAAAIQDBX9qJ4QAAAA0BAAAPAAAAAAAA&#10;AAAAAAAAAAAFAABkcnMvZG93bnJldi54bWxQSwUGAAAAAAQABADzAAAADgYAAAAA&#10;" filled="f" strokecolor="#f11341"/>
            </w:pict>
          </mc:Fallback>
        </mc:AlternateContent>
      </w:r>
      <w:r w:rsidR="007F1F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E2A62" wp14:editId="6CECF40D">
                <wp:simplePos x="0" y="0"/>
                <wp:positionH relativeFrom="column">
                  <wp:posOffset>822960</wp:posOffset>
                </wp:positionH>
                <wp:positionV relativeFrom="paragraph">
                  <wp:posOffset>5994400</wp:posOffset>
                </wp:positionV>
                <wp:extent cx="5438775" cy="935355"/>
                <wp:effectExtent l="0" t="0" r="28575" b="17145"/>
                <wp:wrapNone/>
                <wp:docPr id="321" name="Прямоугольник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1134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26" style="position:absolute;margin-left:64.8pt;margin-top:472pt;width:428.25pt;height:7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9VpQIAABAFAAAOAAAAZHJzL2Uyb0RvYy54bWysVM2O0zAQviPxDpbv3SRtsm2jTVerpkVI&#10;C6y08ABu4jQWjh1st+mCkJC4IvEIPAQXxM8+Q/pGjJ22tHBBiBwST2Y8/r6Zb3xxuak4WlOlmRQJ&#10;Ds58jKjIZM7EMsEvns97I4y0ISInXAqa4Duq8eXk4YOLpo5pX5aS51QhSCJ03NQJLo2pY8/TWUkr&#10;os9kTQU4C6kqYsBUSy9XpIHsFff6vn/uNVLltZIZ1Rr+pp0TT1z+oqCZeVYUmhrEEwzYjHsr917Y&#10;tze5IPFSkbpk2Q4G+QcUFWECDj2kSokhaKXYH6kqlimpZWHOMll5sihYRh0HYBP4v7G5LUlNHRco&#10;jq4PZdL/L232dH2jEMsTPOgHGAlSQZPaT9t324/t9/Z++7793N6337Yf2h/tl/YrslFQs6bWMWy9&#10;rW+UZa3ra5m91EjIaUnEkl4pJZuSkhyQunjvZIM1NGxFi+aJzOFAsjLSlW9TqMomhMKgjevS3aFL&#10;dGNQBj+jcDAaDiOMMvCNB9Egiiwkj8T73bXS5hGVFbKLBCtQgctO1tfadKH7EHuYkHPGuVMCF6iB&#10;pFE/chu05Cy3TkdSLRdTrtCagJbmQTAIO2pA/zisYgYUzVmV4JFvn05jthozkbtTDGG8WwNoLmxy&#10;IAfYdqtOOW/G/ng2mo3CXtg/n/VCP017V/Np2DufB8MoHaTTaRq8tTiDMC5ZnlNhoe5VHIR/p5Ld&#10;PHX6O+j4hJI+YT63z67iR2HeKQzXEGC1/zp2Tga2852CFjK/AxUo2Y0lXCOwKKV6jVEDI5lg/WpF&#10;FMWIPxagpHEQhnaGnRFGwz4Y6tizOPYQkUGqBBuMuuXUdHO/qhVblnBS4Hos5BWor2BOGFaZHSrA&#10;bQ0YO8dgd0XYuT62XdSvi2zyEwAA//8DAFBLAwQUAAYACAAAACEA9yOoBt8AAAAMAQAADwAAAGRy&#10;cy9kb3ducmV2LnhtbEyPwU7DMBBE70j8g7WVuFEnobLqEKeqqDhwAJGWD3DibRI1tqPYbcLfs5zg&#10;OJrRzJtit9iB3XAKvXcK0nUCDF3jTe9aBV+n18ctsBC1M3rwDhV8Y4BdeX9X6Nz42VV4O8aWUYkL&#10;uVbQxTjmnIemQ6vD2o/oyDv7yepIcmq5mfRM5XbgWZIIbnXvaKHTI7502FyOV0sj1UcmL5bXn+/N&#10;vH9LxelQiYNSD6tl/wws4hL/wvCLT+hQElPtr84ENpDOpKCoArnZ0ClKyK1IgdVkJTJ9Al4W/P+J&#10;8gcAAP//AwBQSwECLQAUAAYACAAAACEAtoM4kv4AAADhAQAAEwAAAAAAAAAAAAAAAAAAAAAAW0Nv&#10;bnRlbnRfVHlwZXNdLnhtbFBLAQItABQABgAIAAAAIQA4/SH/1gAAAJQBAAALAAAAAAAAAAAAAAAA&#10;AC8BAABfcmVscy8ucmVsc1BLAQItABQABgAIAAAAIQBdgX9VpQIAABAFAAAOAAAAAAAAAAAAAAAA&#10;AC4CAABkcnMvZTJvRG9jLnhtbFBLAQItABQABgAIAAAAIQD3I6gG3wAAAAwBAAAPAAAAAAAAAAAA&#10;AAAAAP8EAABkcnMvZG93bnJldi54bWxQSwUGAAAAAAQABADzAAAACwYAAAAA&#10;" filled="f" strokecolor="#f11341"/>
            </w:pict>
          </mc:Fallback>
        </mc:AlternateContent>
      </w:r>
      <w:r w:rsidR="007F1F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5B79B4" wp14:editId="2558C649">
                <wp:simplePos x="0" y="0"/>
                <wp:positionH relativeFrom="column">
                  <wp:posOffset>812800</wp:posOffset>
                </wp:positionH>
                <wp:positionV relativeFrom="paragraph">
                  <wp:posOffset>4965700</wp:posOffset>
                </wp:positionV>
                <wp:extent cx="5438775" cy="935355"/>
                <wp:effectExtent l="0" t="0" r="28575" b="1714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1134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64pt;margin-top:391pt;width:428.25pt;height:7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NapQIAAA4FAAAOAAAAZHJzL2Uyb0RvYy54bWysVM2O0zAQviPxDpbv3SRtsm2jTVerpkVI&#10;C6y08ABu4jQWjh1st+mCkJC4IvEIPAQXxM8+Q/pGjJ22tHBBiBwc2zP+Zr7xN7643FQcranSTIoE&#10;B2c+RlRkMmdimeAXz+e9EUbaEJETLgVN8B3V+HLy8MFFU8e0L0vJc6oQgAgdN3WCS2Pq2PN0VtKK&#10;6DNZUwHGQqqKGFiqpZcr0gB6xb2+7597jVR5rWRGtYbdtDPiicMvCpqZZ0WhqUE8wZCbcaNy48KO&#10;3uSCxEtF6pJluzTIP2RRESYg6AEqJYaglWJ/QFUsU1LLwpxlsvJkUbCMOg7AJvB/Y3Nbkpo6LlAc&#10;XR/KpP8fbPZ0faMQyxM8gPIIUsEdtZ+277Yf2+/t/fZ9+7m9b79tP7Q/2i/tVwROULGm1jEcvK1v&#10;lOWs62uZvdRIyGlJxJJeKSWbkpIc8gysv3dywC40HEWL5onMIR5ZGemKtylUZQGhLGjj7ujucEd0&#10;Y1AGm1E4GA2HEUYZ2MaDaBBFLgSJ96drpc0jKitkJwlWoAGHTtbX2thsSLx3scGEnDPOnQ64QA2A&#10;Rv3IHdCSs9waHUm1XEy5QmsCSpoHwSDsqAH9Y7eKGdAzZ1WCR779OoXZasxE7qIYwng3h0y4sOBA&#10;DnLbzTrdvBn749loNgp7Yf981gv9NO1dzadh73weDKN0kE6nafDW5hmEccnynAqb6l7DQfh3Gtl1&#10;U6e+g4pPKOkT5nP77Sp+5OadpuGqDKz2f8fOycDefKeghczvQAVKdk0JjwhMSqleY9RAQyZYv1oR&#10;RTHijwUoaRyEoe1gtwijYR8W6tiyOLYQkQFUgg1G3XRquq5f1YotS4gUuDsW8grUVzAnDKvMLqud&#10;ZqHpHIPdA2G7+njtvH49Y5OfAAAA//8DAFBLAwQUAAYACAAAACEAQWynC94AAAALAQAADwAAAGRy&#10;cy9kb3ducmV2LnhtbExPTU+DQBS8m/gfNs/Em12KioAsTWPjwYONtP6AhX0CKfuWsNuC/97nSW8z&#10;mcl8FJvFDuKCk+8dKVivIhBIjTM9tQo+j693KQgfNBk9OEIF3+hhU15fFTo3bqYKL4fQCg4hn2sF&#10;XQhjLqVvOrTar9yIxNqXm6wOTKdWmknPHG4HGUdRIq3uiRs6PeJLh83pcLZcUu3j7GRl/fHezNu3&#10;dXLcVclOqdubZfsMIuAS/szwO5+nQ8mbancm48XAPE75S1DwlMYM2JGlD48gagZxdg+yLOT/D+UP&#10;AAAA//8DAFBLAQItABQABgAIAAAAIQC2gziS/gAAAOEBAAATAAAAAAAAAAAAAAAAAAAAAABbQ29u&#10;dGVudF9UeXBlc10ueG1sUEsBAi0AFAAGAAgAAAAhADj9If/WAAAAlAEAAAsAAAAAAAAAAAAAAAAA&#10;LwEAAF9yZWxzLy5yZWxzUEsBAi0AFAAGAAgAAAAhAEoPA1qlAgAADgUAAA4AAAAAAAAAAAAAAAAA&#10;LgIAAGRycy9lMm9Eb2MueG1sUEsBAi0AFAAGAAgAAAAhAEFspwveAAAACwEAAA8AAAAAAAAAAAAA&#10;AAAA/wQAAGRycy9kb3ducmV2LnhtbFBLBQYAAAAABAAEAPMAAAAKBgAAAAA=&#10;" filled="f" strokecolor="#f11341"/>
            </w:pict>
          </mc:Fallback>
        </mc:AlternateContent>
      </w:r>
      <w:r w:rsidR="007F1F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BB9477" wp14:editId="0C3B910B">
                <wp:simplePos x="0" y="0"/>
                <wp:positionH relativeFrom="column">
                  <wp:posOffset>802005</wp:posOffset>
                </wp:positionH>
                <wp:positionV relativeFrom="paragraph">
                  <wp:posOffset>3940175</wp:posOffset>
                </wp:positionV>
                <wp:extent cx="5438775" cy="935355"/>
                <wp:effectExtent l="0" t="0" r="28575" b="1714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1134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63.15pt;margin-top:310.25pt;width:428.25pt;height:7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RepQIAAA4FAAAOAAAAZHJzL2Uyb0RvYy54bWysVM2O0zAQviPxDpbv3SRtsm2jTVerpkVI&#10;C6y08ABu4jQWjh1st+mCkJC4IvEIPAQXxM8+Q/pGjJ22tHBBiBwc2zP+Zr7xN7643FQcranSTIoE&#10;B2c+RlRkMmdimeAXz+e9EUbaEJETLgVN8B3V+HLy8MFFU8e0L0vJc6oQgAgdN3WCS2Pq2PN0VtKK&#10;6DNZUwHGQqqKGFiqpZcr0gB6xb2+7597jVR5rWRGtYbdtDPiicMvCpqZZ0WhqUE8wZCbcaNy48KO&#10;3uSCxEtF6pJluzTIP2RRESYg6AEqJYaglWJ/QFUsU1LLwpxlsvJkUbCMOg7AJvB/Y3Nbkpo6LlAc&#10;XR/KpP8fbPZ0faMQyxPcH2IkSAV31H7avtt+bL+399v37ef2vv22/dD+aL+0XxE4QcWaWsdw8La+&#10;UZazrq9l9lIjIaclEUt6pZRsSkpyyDOw/t7JAbvQcBQtmicyh3hkZaQr3qZQlQWEsqCNu6O7wx3R&#10;jUEZbEbhYDQcRhhlYBsPokEUuRAk3p+ulTaPqKyQnSRYgQYcOllfa2OzIfHexQYTcs44dzrgAjUA&#10;GvUjd0BLznJrdCTVcjHlCq0JKGkeBIOwowb0j90qZkDPnFUJHvn26xRmqzETuYtiCOPdHDLhwoID&#10;OchtN+t082bsj2ej2Sjshf3zWS/007R3NZ+GvfN5MIzSQTqdpsFbm2cQxiXLcypsqnsNB+HfaWTX&#10;TZ36Dio+oaRPmM/tt6v4kZt3moarMrDa/x07JwN7852CFjK/AxUo2TUlPCIwKaV6jVEDDZlg/WpF&#10;FMWIPxagpHEQhraD3SKMhn1YqGPL4thCRAZQCTYYddOp6bp+VSu2LCFS4O5YyCtQX8GcMKwyu6x2&#10;moWmcwx2D4Tt6uO18/r1jE1+AgAA//8DAFBLAwQUAAYACAAAACEAkl0WLuAAAAALAQAADwAAAGRy&#10;cy9kb3ducmV2LnhtbEyPwU7DMBBE70j8g7VI3KhTI9w0jVNVVBw4gEjLBzixm0SN11HsNuHvWU70&#10;OJrRzJt8O7ueXe0YOo8KlosEmMXamw4bBd/Ht6cUWIgaje49WgU/NsC2uL/LdWb8hKW9HmLDqARD&#10;phW0MQ4Z56FurdNh4QeL5J386HQkOTbcjHqictdzkSSSO90hLbR6sK+trc+Hi6OR8lOsz45XXx/1&#10;tHtfyuO+lHulHh/m3QZYtHP8D8MfPqFDQUyVv6AJrCct5DNFFUiRvACjxDoVdKZSsJKrFHiR89sP&#10;xS8AAAD//wMAUEsBAi0AFAAGAAgAAAAhALaDOJL+AAAA4QEAABMAAAAAAAAAAAAAAAAAAAAAAFtD&#10;b250ZW50X1R5cGVzXS54bWxQSwECLQAUAAYACAAAACEAOP0h/9YAAACUAQAACwAAAAAAAAAAAAAA&#10;AAAvAQAAX3JlbHMvLnJlbHNQSwECLQAUAAYACAAAACEAMetkXqUCAAAOBQAADgAAAAAAAAAAAAAA&#10;AAAuAgAAZHJzL2Uyb0RvYy54bWxQSwECLQAUAAYACAAAACEAkl0WLuAAAAALAQAADwAAAAAAAAAA&#10;AAAAAAD/BAAAZHJzL2Rvd25yZXYueG1sUEsFBgAAAAAEAAQA8wAAAAwGAAAAAA==&#10;" filled="f" strokecolor="#f11341"/>
            </w:pict>
          </mc:Fallback>
        </mc:AlternateContent>
      </w:r>
      <w:r w:rsidR="007F1F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38177B" wp14:editId="56E9A445">
                <wp:simplePos x="0" y="0"/>
                <wp:positionH relativeFrom="column">
                  <wp:posOffset>802005</wp:posOffset>
                </wp:positionH>
                <wp:positionV relativeFrom="paragraph">
                  <wp:posOffset>2919730</wp:posOffset>
                </wp:positionV>
                <wp:extent cx="5438775" cy="935355"/>
                <wp:effectExtent l="0" t="0" r="28575" b="1714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1134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63.15pt;margin-top:229.9pt;width:428.25pt;height:7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ulpQIAAA4FAAAOAAAAZHJzL2Uyb0RvYy54bWysVM2O0zAQviPxDpbv3SRtsm2jTVerpkVI&#10;C6y08ABu4jQWjh1st+mCkJC4IvEIPAQXxM8+Q/pGjJ22tHBBiBwc2zP+Zr7xN7643FQcranSTIoE&#10;B2c+RlRkMmdimeAXz+e9EUbaEJETLgVN8B3V+HLy8MFFU8e0L0vJc6oQgAgdN3WCS2Pq2PN0VtKK&#10;6DNZUwHGQqqKGFiqpZcr0gB6xb2+7597jVR5rWRGtYbdtDPiicMvCpqZZ0WhqUE8wZCbcaNy48KO&#10;3uSCxEtF6pJluzTIP2RRESYg6AEqJYaglWJ/QFUsU1LLwpxlsvJkUbCMOg7AJvB/Y3Nbkpo6LlAc&#10;XR/KpP8fbPZ0faMQyxPcDzESpII7aj9t320/tt/b++379nN7337bfmh/tF/arwicoGJNrWM4eFvf&#10;KMtZ19cye6mRkNOSiCW9Uko2JSU55BlYf+/kgF1oOIoWzROZQzyyMtIVb1OoygJCWdDG3dHd4Y7o&#10;xqAMNqNwMBoOI4wysI0H0SCKXAgS70/XSptHVFbIThKsQAMOnayvtbHZkHjvYoMJOWecOx1wgRoA&#10;jfqRO6AlZ7k1OpJquZhyhdYElDQPgkHYUQP6x24VM6BnzqoEj3z7dQqz1ZiJ3EUxhPFuDplwYcGB&#10;HOS2m3W6eTP2x7PRbBT2wv75rBf6adq7mk/D3vk8GEbpIJ1O0+CtzTMI45LlORU21b2Gg/DvNLLr&#10;pk59BxWfUNInzOf221X8yM07TcNVGVjt/46dk4G9+U5BC5nfgQqU7JoSHhGYlFK9xqiBhkywfrUi&#10;imLEHwtQ0jgIQ9vBbhFGwz4s1LFlcWwhIgOoBBuMuunUdF2/qhVblhApcHcs5BWor2BOGFaZXVY7&#10;zULTOQa7B8J29fHaef16xiY/AQAA//8DAFBLAwQUAAYACAAAACEAMlyart8AAAALAQAADwAAAGRy&#10;cy9kb3ducmV2LnhtbEyPz06DQBDG7ya+w2ZMvNkF1LUgS9PYePBgI60PsMAIpOwsYbcF397xpLf5&#10;Mr98f/LNYgdxwcn3jjTEqwgEUu2anloNn8fXuzUIHww1ZnCEGr7Rw6a4vspN1riZSrwcQivYhHxm&#10;NHQhjJmUvu7QGr9yIxL/vtxkTWA5tbKZzMzmdpBJFClpTU+c0JkRXzqsT4ez5ZByn6QnK6uP93re&#10;vsXquCvVTuvbm2X7DCLgEv5g+K3P1aHgTpU7U+PFwDpR94xqeHhMeQMT6Trho9KgoqcYZJHL/xuK&#10;HwAAAP//AwBQSwECLQAUAAYACAAAACEAtoM4kv4AAADhAQAAEwAAAAAAAAAAAAAAAAAAAAAAW0Nv&#10;bnRlbnRfVHlwZXNdLnhtbFBLAQItABQABgAIAAAAIQA4/SH/1gAAAJQBAAALAAAAAAAAAAAAAAAA&#10;AC8BAABfcmVscy8ucmVsc1BLAQItABQABgAIAAAAIQDlRBulpQIAAA4FAAAOAAAAAAAAAAAAAAAA&#10;AC4CAABkcnMvZTJvRG9jLnhtbFBLAQItABQABgAIAAAAIQAyXJqu3wAAAAsBAAAPAAAAAAAAAAAA&#10;AAAAAP8EAABkcnMvZG93bnJldi54bWxQSwUGAAAAAAQABADzAAAACwYAAAAA&#10;" filled="f" strokecolor="#f11341"/>
            </w:pict>
          </mc:Fallback>
        </mc:AlternateContent>
      </w:r>
      <w:r w:rsidR="007F1F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4FDC0F" wp14:editId="7EBA01FD">
                <wp:simplePos x="0" y="0"/>
                <wp:positionH relativeFrom="column">
                  <wp:posOffset>802005</wp:posOffset>
                </wp:positionH>
                <wp:positionV relativeFrom="paragraph">
                  <wp:posOffset>1900555</wp:posOffset>
                </wp:positionV>
                <wp:extent cx="5438775" cy="935355"/>
                <wp:effectExtent l="0" t="0" r="28575" b="1714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1134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3.15pt;margin-top:149.65pt;width:428.25pt;height:7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pzpAIAAA4FAAAOAAAAZHJzL2Uyb0RvYy54bWysVM2O0zAQviPxDpbv3SRtsm2jTVerpkVI&#10;C6y08ABu4jQWjh1st+mCkJC4IvEIPAQXxM8+Q/pGjJ22tHBBiBwST2Y8/r6Zb3xxuak4WlOlmRQJ&#10;Ds58jKjIZM7EMsEvns97I4y0ISInXAqa4Duq8eXk4YOLpo5pX5aS51QhSCJ03NQJLo2pY8/TWUkr&#10;os9kTQU4C6kqYsBUSy9XpIHsFff6vn/uNVLltZIZ1Rr+pp0TT1z+oqCZeVYUmhrEEwzYjHsr917Y&#10;tze5IPFSkbpk2Q4G+QcUFWECDj2kSokhaKXYH6kqlimpZWHOMll5sihYRh0HYBP4v7G5LUlNHRco&#10;jq4PZdL/L232dH2jEMsT3A8wEqSCHrWftu+2H9vv7f32ffu5vW+/bT+0P9ov7VcEQVCxptYxbLyt&#10;b5TlrOtrmb3USMhpScSSXiklm5KSHHC6eO9kgzU0bEWL5onM4TyyMtIVb1OoyiaEsqCN69HdoUd0&#10;Y1AGP6NwMBoOI4wy8I0H0SCKLCSPxPvdtdLmEZUVsosEK9CAy07W19p0ofsQe5iQc8a50wEXqIGk&#10;UT9yG7TkLLdOR1ItF1Ou0JqAkuZBMAg7akD/OKxiBvTMWZXgkW+fTmG2GjORu1MMYbxbA2gubHIg&#10;B9h2q043b8b+eDaajcJe2D+f9UI/TXtX82nYO58HwygdpNNpGry1OIMwLlmeU2Gh7jUchH+nkd00&#10;deo7qPiEkj5hPrfPruJHYd4pDNcQYLX/OnZOBrbznYIWMr8DFSjZDSVcIrAopXqNUQMDmWD9akUU&#10;xYg/FqCkcRCGdoKdEUbDPhjq2LM49hCRQaoEG4y65dR0U7+qFVuWcFLgeizkFaivYE4YVpkdKsBt&#10;DRg6x2B3QdipPrZd1K9rbPITAAD//wMAUEsDBBQABgAIAAAAIQBkrVqW3gAAAAsBAAAPAAAAZHJz&#10;L2Rvd25yZXYueG1sTI9NTsMwEIX3SNzBGiR21KmprCbEqSoqFixApOUATjIkUeNxFLtNuD3DCnbz&#10;NJ/eT75b3CCuOIXek4H1KgGBVPump9bA5+nlYQsiREuNHTyhgW8MsCtub3KbNX6mEq/H2Ao2oZBZ&#10;A12MYyZlqDt0Nqz8iMS/Lz85G1lOrWwmO7O5G6RKEi2d7YkTOjvic4f1+XhxHFK+q/TsZPXxVs/7&#10;17U+HUp9MOb+btk/gYi4xD8YfutzdSi4U+Uv1AQxsFb6kVEDKk35YCLdKh5TGdhstAZZ5PL/huIH&#10;AAD//wMAUEsBAi0AFAAGAAgAAAAhALaDOJL+AAAA4QEAABMAAAAAAAAAAAAAAAAAAAAAAFtDb250&#10;ZW50X1R5cGVzXS54bWxQSwECLQAUAAYACAAAACEAOP0h/9YAAACUAQAACwAAAAAAAAAAAAAAAAAv&#10;AQAAX3JlbHMvLnJlbHNQSwECLQAUAAYACAAAACEA2LLqc6QCAAAOBQAADgAAAAAAAAAAAAAAAAAu&#10;AgAAZHJzL2Uyb0RvYy54bWxQSwECLQAUAAYACAAAACEAZK1alt4AAAALAQAADwAAAAAAAAAAAAAA&#10;AAD+BAAAZHJzL2Rvd25yZXYueG1sUEsFBgAAAAAEAAQA8wAAAAkGAAAAAA==&#10;" filled="f" strokecolor="#f11341"/>
            </w:pict>
          </mc:Fallback>
        </mc:AlternateContent>
      </w:r>
    </w:p>
    <w:sectPr w:rsidR="00395207" w:rsidRPr="00C0083E" w:rsidSect="00C008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F"/>
    <w:rsid w:val="00013856"/>
    <w:rsid w:val="00014A16"/>
    <w:rsid w:val="00015EF5"/>
    <w:rsid w:val="00024BCF"/>
    <w:rsid w:val="00024EB4"/>
    <w:rsid w:val="00026C8F"/>
    <w:rsid w:val="00035440"/>
    <w:rsid w:val="00083888"/>
    <w:rsid w:val="00093982"/>
    <w:rsid w:val="00094522"/>
    <w:rsid w:val="00096471"/>
    <w:rsid w:val="000A5BFE"/>
    <w:rsid w:val="000C6802"/>
    <w:rsid w:val="000D083F"/>
    <w:rsid w:val="000D2E12"/>
    <w:rsid w:val="000F2695"/>
    <w:rsid w:val="000F4AE7"/>
    <w:rsid w:val="00116259"/>
    <w:rsid w:val="00141EA5"/>
    <w:rsid w:val="00152609"/>
    <w:rsid w:val="001550DD"/>
    <w:rsid w:val="001664F6"/>
    <w:rsid w:val="001679EA"/>
    <w:rsid w:val="0018150F"/>
    <w:rsid w:val="001908B3"/>
    <w:rsid w:val="001B1AB6"/>
    <w:rsid w:val="001B51C6"/>
    <w:rsid w:val="002001EA"/>
    <w:rsid w:val="002108CB"/>
    <w:rsid w:val="00235263"/>
    <w:rsid w:val="002362A8"/>
    <w:rsid w:val="00241DCB"/>
    <w:rsid w:val="00245353"/>
    <w:rsid w:val="00260A6B"/>
    <w:rsid w:val="0027002D"/>
    <w:rsid w:val="002729BD"/>
    <w:rsid w:val="00274EB8"/>
    <w:rsid w:val="002807CB"/>
    <w:rsid w:val="002A22A1"/>
    <w:rsid w:val="002C2F82"/>
    <w:rsid w:val="002C7E7A"/>
    <w:rsid w:val="002D22D0"/>
    <w:rsid w:val="002D2ACE"/>
    <w:rsid w:val="002F3057"/>
    <w:rsid w:val="00304C4A"/>
    <w:rsid w:val="00317C99"/>
    <w:rsid w:val="00324769"/>
    <w:rsid w:val="00325A9B"/>
    <w:rsid w:val="0033051C"/>
    <w:rsid w:val="0034678F"/>
    <w:rsid w:val="00373A83"/>
    <w:rsid w:val="00386220"/>
    <w:rsid w:val="00395207"/>
    <w:rsid w:val="00397069"/>
    <w:rsid w:val="003A3927"/>
    <w:rsid w:val="003C5FD7"/>
    <w:rsid w:val="003C637B"/>
    <w:rsid w:val="003C739F"/>
    <w:rsid w:val="003C7E78"/>
    <w:rsid w:val="003D2D22"/>
    <w:rsid w:val="0040239F"/>
    <w:rsid w:val="0040635E"/>
    <w:rsid w:val="004173FF"/>
    <w:rsid w:val="00421EAE"/>
    <w:rsid w:val="004443EE"/>
    <w:rsid w:val="00457AEC"/>
    <w:rsid w:val="00462DC6"/>
    <w:rsid w:val="00470038"/>
    <w:rsid w:val="0048525F"/>
    <w:rsid w:val="00491E72"/>
    <w:rsid w:val="004B275D"/>
    <w:rsid w:val="004B4FA8"/>
    <w:rsid w:val="004F141F"/>
    <w:rsid w:val="0050304B"/>
    <w:rsid w:val="00503A56"/>
    <w:rsid w:val="00504552"/>
    <w:rsid w:val="005148FA"/>
    <w:rsid w:val="005354E7"/>
    <w:rsid w:val="005860E2"/>
    <w:rsid w:val="00587F08"/>
    <w:rsid w:val="005A02F5"/>
    <w:rsid w:val="005A5EF4"/>
    <w:rsid w:val="005B05AA"/>
    <w:rsid w:val="005C5E00"/>
    <w:rsid w:val="005D057B"/>
    <w:rsid w:val="005D69E2"/>
    <w:rsid w:val="00620A2D"/>
    <w:rsid w:val="006239F9"/>
    <w:rsid w:val="00635FD3"/>
    <w:rsid w:val="0067317C"/>
    <w:rsid w:val="00683008"/>
    <w:rsid w:val="00685379"/>
    <w:rsid w:val="006A4E9E"/>
    <w:rsid w:val="006B1DCA"/>
    <w:rsid w:val="006D0139"/>
    <w:rsid w:val="006E27E1"/>
    <w:rsid w:val="006E7FA5"/>
    <w:rsid w:val="00732AAE"/>
    <w:rsid w:val="00736E68"/>
    <w:rsid w:val="0073760D"/>
    <w:rsid w:val="007628FE"/>
    <w:rsid w:val="007815E9"/>
    <w:rsid w:val="00782CA1"/>
    <w:rsid w:val="00785FE5"/>
    <w:rsid w:val="00791A83"/>
    <w:rsid w:val="007B20FA"/>
    <w:rsid w:val="007D218A"/>
    <w:rsid w:val="007F1F56"/>
    <w:rsid w:val="007F49D2"/>
    <w:rsid w:val="00817C31"/>
    <w:rsid w:val="008218A9"/>
    <w:rsid w:val="0082695E"/>
    <w:rsid w:val="008B3E7B"/>
    <w:rsid w:val="008F7BB4"/>
    <w:rsid w:val="00912697"/>
    <w:rsid w:val="00930921"/>
    <w:rsid w:val="009328BB"/>
    <w:rsid w:val="00936766"/>
    <w:rsid w:val="009423BC"/>
    <w:rsid w:val="00945D1A"/>
    <w:rsid w:val="00980814"/>
    <w:rsid w:val="009A403D"/>
    <w:rsid w:val="009B518C"/>
    <w:rsid w:val="009B5F31"/>
    <w:rsid w:val="009C6B69"/>
    <w:rsid w:val="009D185A"/>
    <w:rsid w:val="009D3748"/>
    <w:rsid w:val="009E594D"/>
    <w:rsid w:val="00A43017"/>
    <w:rsid w:val="00A56E38"/>
    <w:rsid w:val="00A640CF"/>
    <w:rsid w:val="00A66AA0"/>
    <w:rsid w:val="00A67E4B"/>
    <w:rsid w:val="00A76C33"/>
    <w:rsid w:val="00A9543F"/>
    <w:rsid w:val="00AD670F"/>
    <w:rsid w:val="00AE2716"/>
    <w:rsid w:val="00B123A8"/>
    <w:rsid w:val="00B16B94"/>
    <w:rsid w:val="00B279A1"/>
    <w:rsid w:val="00B43DB1"/>
    <w:rsid w:val="00B54276"/>
    <w:rsid w:val="00B57AC2"/>
    <w:rsid w:val="00B65482"/>
    <w:rsid w:val="00B66B1F"/>
    <w:rsid w:val="00B67838"/>
    <w:rsid w:val="00B72950"/>
    <w:rsid w:val="00B8248F"/>
    <w:rsid w:val="00B859B9"/>
    <w:rsid w:val="00BA5496"/>
    <w:rsid w:val="00BC0081"/>
    <w:rsid w:val="00BD15FF"/>
    <w:rsid w:val="00BD2A8A"/>
    <w:rsid w:val="00BD66C4"/>
    <w:rsid w:val="00BD7FBA"/>
    <w:rsid w:val="00BE0982"/>
    <w:rsid w:val="00BF45B7"/>
    <w:rsid w:val="00C00548"/>
    <w:rsid w:val="00C0083E"/>
    <w:rsid w:val="00C15E45"/>
    <w:rsid w:val="00C20100"/>
    <w:rsid w:val="00C362A8"/>
    <w:rsid w:val="00C56D7F"/>
    <w:rsid w:val="00C61790"/>
    <w:rsid w:val="00C63491"/>
    <w:rsid w:val="00C66782"/>
    <w:rsid w:val="00C93908"/>
    <w:rsid w:val="00CA5BE4"/>
    <w:rsid w:val="00CB05C2"/>
    <w:rsid w:val="00CB7F38"/>
    <w:rsid w:val="00CC0BFD"/>
    <w:rsid w:val="00CD247D"/>
    <w:rsid w:val="00CD3D8B"/>
    <w:rsid w:val="00CD3DF5"/>
    <w:rsid w:val="00CF72BD"/>
    <w:rsid w:val="00D06E6A"/>
    <w:rsid w:val="00D20BD0"/>
    <w:rsid w:val="00D32962"/>
    <w:rsid w:val="00D51534"/>
    <w:rsid w:val="00D5616F"/>
    <w:rsid w:val="00D759D2"/>
    <w:rsid w:val="00DA0F76"/>
    <w:rsid w:val="00DA1949"/>
    <w:rsid w:val="00DB0A30"/>
    <w:rsid w:val="00DC0086"/>
    <w:rsid w:val="00DC22F4"/>
    <w:rsid w:val="00DC539D"/>
    <w:rsid w:val="00DD251F"/>
    <w:rsid w:val="00DE1960"/>
    <w:rsid w:val="00DF25FF"/>
    <w:rsid w:val="00DF603F"/>
    <w:rsid w:val="00E15D63"/>
    <w:rsid w:val="00E17861"/>
    <w:rsid w:val="00E21815"/>
    <w:rsid w:val="00E24094"/>
    <w:rsid w:val="00E278C3"/>
    <w:rsid w:val="00E3072D"/>
    <w:rsid w:val="00E54BD6"/>
    <w:rsid w:val="00EA11B1"/>
    <w:rsid w:val="00EA321F"/>
    <w:rsid w:val="00EA7622"/>
    <w:rsid w:val="00EB040C"/>
    <w:rsid w:val="00ED7330"/>
    <w:rsid w:val="00ED7DBE"/>
    <w:rsid w:val="00EE1DA3"/>
    <w:rsid w:val="00EF272C"/>
    <w:rsid w:val="00EF676E"/>
    <w:rsid w:val="00F02E19"/>
    <w:rsid w:val="00F11BDE"/>
    <w:rsid w:val="00F22431"/>
    <w:rsid w:val="00F43D02"/>
    <w:rsid w:val="00F73FA8"/>
    <w:rsid w:val="00F84F01"/>
    <w:rsid w:val="00F8779C"/>
    <w:rsid w:val="00FA2197"/>
    <w:rsid w:val="00FA23EB"/>
    <w:rsid w:val="00FA7F6A"/>
    <w:rsid w:val="00FB738F"/>
    <w:rsid w:val="00FC36CB"/>
    <w:rsid w:val="00FC555E"/>
    <w:rsid w:val="00FD0D24"/>
    <w:rsid w:val="00FD60EE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4.4057817481741042E-2"/>
          <c:w val="1"/>
          <c:h val="0.9559426124366032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F11341"/>
              </a:solidFill>
            </a:ln>
          </c:spPr>
          <c:marker>
            <c:symbol val="circle"/>
            <c:size val="8"/>
            <c:spPr>
              <a:solidFill>
                <a:srgbClr val="F995AA"/>
              </a:solidFill>
              <a:ln w="19050">
                <a:solidFill>
                  <a:srgbClr val="F11341"/>
                </a:solidFill>
              </a:ln>
            </c:spPr>
          </c:marker>
          <c:dLbls>
            <c:dLbl>
              <c:idx val="0"/>
              <c:layout>
                <c:manualLayout>
                  <c:x val="-7.1863699452905702E-2"/>
                  <c:y val="-0.18873207672835876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11341"/>
                        </a:solidFill>
                      </a:rPr>
                      <a:t>100,2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5532196321309641E-2"/>
                  <c:y val="-0.19036987846398717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11341"/>
                        </a:solidFill>
                      </a:rPr>
                      <a:t>99,8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089028860936031E-2"/>
                  <c:y val="-0.16880175697065886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11341"/>
                        </a:solidFill>
                      </a:rPr>
                      <a:t>102,5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540053858809422E-2"/>
                  <c:y val="0.14722216952996398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11341"/>
                        </a:solidFill>
                      </a:rPr>
                      <a:t>109,6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0586233223582524E-2"/>
                  <c:y val="0.19831047543170768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11341"/>
                        </a:solidFill>
                      </a:rPr>
                      <a:t>104,9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050">
                    <a:solidFill>
                      <a:srgbClr val="F1134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100.2</c:v>
                </c:pt>
                <c:pt idx="1">
                  <c:v>99.8</c:v>
                </c:pt>
                <c:pt idx="2">
                  <c:v>102.5</c:v>
                </c:pt>
                <c:pt idx="3">
                  <c:v>109.6</c:v>
                </c:pt>
                <c:pt idx="4">
                  <c:v>104.9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74560"/>
        <c:axId val="100356480"/>
      </c:lineChart>
      <c:catAx>
        <c:axId val="91474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0356480"/>
        <c:crosses val="autoZero"/>
        <c:auto val="1"/>
        <c:lblAlgn val="ctr"/>
        <c:lblOffset val="100"/>
        <c:noMultiLvlLbl val="0"/>
      </c:catAx>
      <c:valAx>
        <c:axId val="100356480"/>
        <c:scaling>
          <c:orientation val="minMax"/>
          <c:max val="110"/>
          <c:min val="98"/>
        </c:scaling>
        <c:delete val="1"/>
        <c:axPos val="l"/>
        <c:numFmt formatCode="General" sourceLinked="1"/>
        <c:majorTickMark val="out"/>
        <c:minorTickMark val="none"/>
        <c:tickLblPos val="nextTo"/>
        <c:crossAx val="91474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6854280687536228E-4"/>
          <c:y val="4.4057050384039419E-2"/>
          <c:w val="0.99637400163689216"/>
          <c:h val="0.9559426124366032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F11341"/>
              </a:solidFill>
            </a:ln>
          </c:spPr>
          <c:marker>
            <c:symbol val="circle"/>
            <c:size val="8"/>
            <c:spPr>
              <a:solidFill>
                <a:srgbClr val="F995AA"/>
              </a:solidFill>
              <a:ln w="19068">
                <a:solidFill>
                  <a:srgbClr val="F11341"/>
                </a:solidFill>
              </a:ln>
            </c:spPr>
          </c:marker>
          <c:dLbls>
            <c:dLbl>
              <c:idx val="0"/>
              <c:layout>
                <c:manualLayout>
                  <c:x val="-8.5941419374695432E-2"/>
                  <c:y val="0.2159992270904787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11341"/>
                        </a:solidFill>
                      </a:rPr>
                      <a:t>100,5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0777299609657488E-2"/>
                  <c:y val="0.19881637798622448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11341"/>
                        </a:solidFill>
                      </a:rPr>
                      <a:t>100,4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5538862415814709E-2"/>
                  <c:y val="0.21469903494112078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11341"/>
                        </a:solidFill>
                      </a:rPr>
                      <a:t>100,9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128730950927641E-2"/>
                  <c:y val="0.19763178994754485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11341"/>
                        </a:solidFill>
                      </a:rPr>
                      <a:t>100,0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1712941828197891E-2"/>
                  <c:y val="0.2270870968053556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11341"/>
                        </a:solidFill>
                      </a:rPr>
                      <a:t>100,0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050">
                    <a:solidFill>
                      <a:srgbClr val="F1134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100.5</c:v>
                </c:pt>
                <c:pt idx="1">
                  <c:v>100.4</c:v>
                </c:pt>
                <c:pt idx="2">
                  <c:v>100.9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388864"/>
        <c:axId val="100390400"/>
      </c:lineChart>
      <c:catAx>
        <c:axId val="100388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0390400"/>
        <c:crosses val="autoZero"/>
        <c:auto val="1"/>
        <c:lblAlgn val="ctr"/>
        <c:lblOffset val="100"/>
        <c:noMultiLvlLbl val="0"/>
      </c:catAx>
      <c:valAx>
        <c:axId val="100390400"/>
        <c:scaling>
          <c:orientation val="minMax"/>
          <c:max val="101"/>
          <c:min val="99"/>
        </c:scaling>
        <c:delete val="1"/>
        <c:axPos val="l"/>
        <c:numFmt formatCode="General" sourceLinked="1"/>
        <c:majorTickMark val="out"/>
        <c:minorTickMark val="none"/>
        <c:tickLblPos val="nextTo"/>
        <c:crossAx val="100388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4.405738756339668E-2"/>
          <c:w val="0.98819647544056988"/>
          <c:h val="0.8682235115347424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F11341"/>
              </a:solidFill>
            </a:ln>
          </c:spPr>
          <c:marker>
            <c:symbol val="circle"/>
            <c:size val="8"/>
            <c:spPr>
              <a:solidFill>
                <a:srgbClr val="F995AA"/>
              </a:solidFill>
              <a:ln w="18986">
                <a:solidFill>
                  <a:srgbClr val="F11341"/>
                </a:solidFill>
              </a:ln>
            </c:spPr>
          </c:marker>
          <c:dLbls>
            <c:dLbl>
              <c:idx val="0"/>
              <c:layout>
                <c:manualLayout>
                  <c:x val="-8.1458606736657918E-2"/>
                  <c:y val="0.1891633058062864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11341"/>
                        </a:solidFill>
                      </a:rPr>
                      <a:t>100,5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6369750656167972E-2"/>
                  <c:y val="0.2092123850372361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11341"/>
                        </a:solidFill>
                      </a:rPr>
                      <a:t>100,3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665075383661031E-2"/>
                  <c:y val="0.2066027260192066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11341"/>
                        </a:solidFill>
                      </a:rPr>
                      <a:t>100,9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6673357524154514E-2"/>
                  <c:y val="0.2170614147478371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11341"/>
                        </a:solidFill>
                      </a:rPr>
                      <a:t>101,3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5514905570735332E-2"/>
                  <c:y val="0.19794999450891387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11341"/>
                        </a:solidFill>
                      </a:rPr>
                      <a:t>100,8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046">
                    <a:solidFill>
                      <a:srgbClr val="F1134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100.5</c:v>
                </c:pt>
                <c:pt idx="1">
                  <c:v>100.3</c:v>
                </c:pt>
                <c:pt idx="2">
                  <c:v>100.9</c:v>
                </c:pt>
                <c:pt idx="3">
                  <c:v>101.3</c:v>
                </c:pt>
                <c:pt idx="4">
                  <c:v>100.8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824192"/>
        <c:axId val="100825728"/>
      </c:lineChart>
      <c:catAx>
        <c:axId val="100824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0825728"/>
        <c:crosses val="autoZero"/>
        <c:auto val="1"/>
        <c:lblAlgn val="ctr"/>
        <c:lblOffset val="100"/>
        <c:noMultiLvlLbl val="0"/>
      </c:catAx>
      <c:valAx>
        <c:axId val="100825728"/>
        <c:scaling>
          <c:orientation val="minMax"/>
          <c:max val="102"/>
          <c:min val="99"/>
        </c:scaling>
        <c:delete val="1"/>
        <c:axPos val="l"/>
        <c:numFmt formatCode="General" sourceLinked="1"/>
        <c:majorTickMark val="out"/>
        <c:minorTickMark val="none"/>
        <c:tickLblPos val="nextTo"/>
        <c:crossAx val="100824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F96A-5506-45FE-95B5-2E8419DB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Хохлова Татьяна Рамазановна</cp:lastModifiedBy>
  <cp:revision>2</cp:revision>
  <cp:lastPrinted>2020-06-08T07:19:00Z</cp:lastPrinted>
  <dcterms:created xsi:type="dcterms:W3CDTF">2020-06-11T10:38:00Z</dcterms:created>
  <dcterms:modified xsi:type="dcterms:W3CDTF">2020-06-11T10:38:00Z</dcterms:modified>
</cp:coreProperties>
</file>